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17"/>
          <w:kern w:val="0"/>
          <w:sz w:val="44"/>
          <w:szCs w:val="44"/>
          <w:u w:val="none"/>
          <w:lang w:val="en-US" w:eastAsia="zh-CN" w:bidi="ar"/>
        </w:rPr>
        <w:t>景德镇市2023年度社会科学规划项目课题指南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一、习近平新时代中国特色社会主义思想和党的二十大精神研究系列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1.习近平新时代中国特色社会主义思想的世界观和方法论研究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习近平新时代中国特色社会主义思想的主要内容和科学体系研究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.习近平新时代中国特色社会主义思想在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景德镇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.以中国式现代化推进中华民族伟大复兴的理论和实践研究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.中国式现代化内涵特征、中国特色、本质要求、目标任务和实现途径在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景德镇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的实践研究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6.推动党的二十大精神在景德镇落地生根研究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二、经济研究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1.新时代推进我市经济治理体系和治理能力现代化研究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2.推进城乡融合和区域协调发展研究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3.促进景德镇数字经济与实体经济深度融合研究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4.加快全面建设“六个江西”的实现路径研究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5.景德镇“两山”转化机制及实现路径研究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6.公共机构绿色低碳转型实践路径与政策建议研究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7.陶博城招商引资对策研究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8.紧密结合景德镇市经济社会发展实际，大兴调查研究之风的路径探究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9.景德镇加快职业教育高质量发展路径研究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10.景德镇市助企纾困、提振经济复苏的建议对策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11.探索校地合作科教产融合范式研究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三、文化研究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1.从文化自信到文化自强的实践路径研究——以景德镇国家陶瓷文化传承创新试验区为例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2.加强新时代景德镇市廉洁文化建设研究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3.景德镇历史文化遗产保护管理实践中的法律问题研究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4.国家陶瓷文化试验区下中国陶瓷文化崛起与复兴路径研究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5.陶瓷文化挖掘保护利用研究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四、社会研究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1.新时代家风建设助力中国式现代化机制研究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2.“双碳”目标下的社会转型与治理研究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3.市域社会治理能力的生成逻辑与提升路径研究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4.“双减”政策下家庭教育选择分化及干预机制研究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5.我市智慧小区建设的现状、问题和对策研究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6.数字时代推动陶瓷文化国际化传播路径研究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7.在景高校毕业生留景就业现状及对策研究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8.“大思政课”视域下中小学思想政治教育现代化研究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9.提高我市宗教工作法治化水平研究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10.推进我市基督教中国化的实践和道路研究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11.新时代基层宗教工作中的新情况新问题研究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12.提升我市公共安全治理水平研究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13.法治化营商环境中基层行政执法能力提升路径分析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14.依法行政与法治化营商环境建设研究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15.数字政府建设提升基层治理效能的机制研究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16.景德镇市高层次人才引育用的问题与对策研究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17.人才强国战略下景德镇市人才发展问题及对策研究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五、党建和精神文明研究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1.习近平总书记关于推进党的自我革命重要论述研究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2.以“能上能下”激励干部担当作为的困境及对策研究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3.领导干部斗争精神和斗争本领养成研究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4.健全全面从严治党体系的路径研究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5.社会主义核心价值观铸魂育人的基层实践研究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6.提升新时代基层党建工作水平研究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7.新时代意识形态工作的特点和规律研究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8.新时代提升领导干部意识形态能力建设研究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zE1OThmYTI4MjYyMzgyMGNhODMxYTU3N2EwNTcifQ=="/>
  </w:docVars>
  <w:rsids>
    <w:rsidRoot w:val="470C24F9"/>
    <w:rsid w:val="01AD5450"/>
    <w:rsid w:val="073C0063"/>
    <w:rsid w:val="07C37441"/>
    <w:rsid w:val="0BCD42AA"/>
    <w:rsid w:val="190F5793"/>
    <w:rsid w:val="1CB21E08"/>
    <w:rsid w:val="1EE7180F"/>
    <w:rsid w:val="32A55E31"/>
    <w:rsid w:val="43542C76"/>
    <w:rsid w:val="470C24F9"/>
    <w:rsid w:val="490D5A23"/>
    <w:rsid w:val="4CB50C59"/>
    <w:rsid w:val="5439699D"/>
    <w:rsid w:val="578D1E06"/>
    <w:rsid w:val="5E2A4049"/>
    <w:rsid w:val="654C7BEB"/>
    <w:rsid w:val="6D6A6E60"/>
    <w:rsid w:val="722862B2"/>
    <w:rsid w:val="7CB4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5">
    <w:name w:val="font10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paragraph" w:customStyle="1" w:styleId="6">
    <w:name w:val="黑体"/>
    <w:basedOn w:val="1"/>
    <w:qFormat/>
    <w:uiPriority w:val="0"/>
    <w:pPr>
      <w:keepNext w:val="0"/>
      <w:keepLines w:val="0"/>
      <w:widowControl/>
      <w:suppressLineNumbers w:val="0"/>
      <w:snapToGrid w:val="0"/>
      <w:spacing w:before="0" w:beforeAutospacing="0" w:after="0" w:afterAutospacing="0" w:line="570" w:lineRule="exact"/>
      <w:ind w:left="0" w:right="0" w:firstLine="640" w:firstLineChars="200"/>
      <w:jc w:val="left"/>
    </w:pPr>
    <w:rPr>
      <w:rFonts w:hint="eastAsia" w:ascii="Times New Roman" w:hAnsi="Times New Roman" w:eastAsia="黑体" w:cs="Times New Roman"/>
      <w:kern w:val="2"/>
      <w:sz w:val="32"/>
      <w:szCs w:val="40"/>
      <w:lang w:val="en-US" w:eastAsia="zh-CN" w:bidi="ar-SA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1142</Characters>
  <Lines>0</Lines>
  <Paragraphs>0</Paragraphs>
  <TotalTime>4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2023-05-16T01:07:00Z</dcterms:created>
  <dc:creator>往事</dc:creator>
  <cp:lastModifiedBy>往事</cp:lastModifiedBy>
  <cp:lastPrinted>2023-05-23T02:58:00Z</cp:lastPrinted>
  <dcterms:modified xsi:type="dcterms:W3CDTF">2023-05-31T00:58:34Z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0C4C9E959C204589A06BAF6CAC80FBC2_13</vt:lpwstr>
  </property>
</Properties>
</file>